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2C" w:rsidRDefault="7703E2C7" w:rsidP="7703E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703E2C7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7703E2C7">
        <w:rPr>
          <w:rFonts w:ascii="Times New Roman" w:hAnsi="Times New Roman" w:cs="Times New Roman"/>
          <w:b/>
          <w:bCs/>
          <w:sz w:val="28"/>
          <w:szCs w:val="28"/>
        </w:rPr>
        <w:t>вебинаров</w:t>
      </w:r>
      <w:r w:rsidRPr="7703E2C7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7703E2C7">
        <w:rPr>
          <w:rFonts w:ascii="Times New Roman" w:hAnsi="Times New Roman"/>
          <w:b/>
          <w:bCs/>
          <w:sz w:val="28"/>
          <w:szCs w:val="28"/>
        </w:rPr>
        <w:t xml:space="preserve"> 1 квартал 2022 года</w:t>
      </w:r>
    </w:p>
    <w:p w:rsidR="00132DB7" w:rsidRPr="00132DB7" w:rsidRDefault="00132DB7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054"/>
        <w:gridCol w:w="1701"/>
        <w:gridCol w:w="1701"/>
        <w:gridCol w:w="1701"/>
        <w:gridCol w:w="1701"/>
        <w:gridCol w:w="1701"/>
      </w:tblGrid>
      <w:tr w:rsidR="009523FB" w:rsidRPr="00132DB7" w:rsidTr="5ABF021D">
        <w:tc>
          <w:tcPr>
            <w:tcW w:w="7054" w:type="dxa"/>
            <w:vMerge w:val="restart"/>
          </w:tcPr>
          <w:p w:rsidR="00966E4A" w:rsidRDefault="00966E4A" w:rsidP="0013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E4A" w:rsidRDefault="00966E4A" w:rsidP="0013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3FB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703E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7703E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8505" w:type="dxa"/>
            <w:gridSpan w:val="5"/>
          </w:tcPr>
          <w:p w:rsidR="009523FB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703E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  <w:proofErr w:type="spellStart"/>
            <w:r w:rsidRPr="7703E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</w:tr>
      <w:tr w:rsidR="009523FB" w:rsidRPr="00132DB7" w:rsidTr="5ABF021D">
        <w:tc>
          <w:tcPr>
            <w:tcW w:w="7054" w:type="dxa"/>
            <w:vMerge/>
          </w:tcPr>
          <w:p w:rsidR="009523FB" w:rsidRPr="00853D4F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3FB" w:rsidRPr="00853D4F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ABF0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6027</w:t>
            </w:r>
          </w:p>
          <w:p w:rsidR="00080BA5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Межрайонная</w:t>
            </w:r>
            <w:proofErr w:type="gramEnd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ИФНС России № 1 по Псковской области</w:t>
            </w:r>
          </w:p>
        </w:tc>
        <w:tc>
          <w:tcPr>
            <w:tcW w:w="1701" w:type="dxa"/>
          </w:tcPr>
          <w:p w:rsidR="009523FB" w:rsidRPr="00853D4F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ABF0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6025</w:t>
            </w:r>
          </w:p>
          <w:p w:rsidR="00080BA5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Межрайонная</w:t>
            </w:r>
            <w:proofErr w:type="gramEnd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ИФНС России № 2 по Псковской области</w:t>
            </w:r>
          </w:p>
        </w:tc>
        <w:tc>
          <w:tcPr>
            <w:tcW w:w="1701" w:type="dxa"/>
          </w:tcPr>
          <w:p w:rsidR="009523FB" w:rsidRPr="00853D4F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ABF0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6030</w:t>
            </w:r>
          </w:p>
          <w:p w:rsidR="00080BA5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Межрайонная</w:t>
            </w:r>
            <w:proofErr w:type="gramEnd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ИФНС России № 3 по Псковской области</w:t>
            </w:r>
          </w:p>
        </w:tc>
        <w:tc>
          <w:tcPr>
            <w:tcW w:w="1701" w:type="dxa"/>
          </w:tcPr>
          <w:p w:rsidR="009523FB" w:rsidRPr="00853D4F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ABF0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6032</w:t>
            </w:r>
          </w:p>
          <w:p w:rsidR="00080BA5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Межрайонная</w:t>
            </w:r>
            <w:proofErr w:type="gramEnd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ИФНС России № 5 по Псковской области</w:t>
            </w:r>
          </w:p>
        </w:tc>
        <w:tc>
          <w:tcPr>
            <w:tcW w:w="1701" w:type="dxa"/>
          </w:tcPr>
          <w:p w:rsidR="009523FB" w:rsidRPr="00853D4F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ABF0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6009</w:t>
            </w:r>
          </w:p>
          <w:p w:rsidR="00080BA5" w:rsidRPr="00853D4F" w:rsidRDefault="7703E2C7" w:rsidP="7703E2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Межрайонная</w:t>
            </w:r>
            <w:proofErr w:type="gramEnd"/>
            <w:r w:rsidRPr="7703E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ИФНС России № 6 по Псковской области</w:t>
            </w:r>
          </w:p>
        </w:tc>
      </w:tr>
      <w:tr w:rsidR="009523FB" w:rsidRPr="00132DB7" w:rsidTr="5ABF021D">
        <w:tc>
          <w:tcPr>
            <w:tcW w:w="7054" w:type="dxa"/>
          </w:tcPr>
          <w:p w:rsidR="00080A5C" w:rsidRPr="00080A5C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изменения при расчете НДФЛ. </w:t>
            </w:r>
            <w:r w:rsidRPr="7703E2C7">
              <w:rPr>
                <w:rFonts w:ascii="Times New Roman" w:hAnsi="Times New Roman"/>
                <w:sz w:val="20"/>
                <w:szCs w:val="20"/>
              </w:rPr>
              <w:t>Порядок заполнения р</w:t>
            </w: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асчета сумм налога на доходы физических лиц, исчисленных и удержанных налоговым агентом (форма 6-НДФЛ) за 2021 год по форме, утвержденной </w:t>
            </w:r>
            <w:hyperlink r:id="rId6">
              <w:r w:rsidRPr="7703E2C7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Приказом</w:t>
              </w:r>
            </w:hyperlink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ФНС России от 28.09.2021 N ЕД-7-11/845@, вступающим в силу 1 января 2022 года. Отмена предоставления справки о доходах физического лица по форме 2-НДФЛ за 2021 год. </w:t>
            </w:r>
          </w:p>
          <w:p w:rsidR="00080A5C" w:rsidRPr="00080A5C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изменения при расчете страховых взносов. </w:t>
            </w:r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Порядок заполнения расчета по страховым взносам за 1 квартал 2022 года по форме, утвержденной </w:t>
            </w:r>
            <w:hyperlink r:id="rId7">
              <w:r w:rsidRPr="7703E2C7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Приказом</w:t>
              </w:r>
            </w:hyperlink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ФНС России от06.10.2021 N ЕД-7-11/875@. </w:t>
            </w:r>
          </w:p>
          <w:p w:rsidR="00080A5C" w:rsidRPr="00080A5C" w:rsidRDefault="00080A5C" w:rsidP="00080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0A5C" w:rsidRPr="00080A5C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2. Основные изменения по имущественным налогам организаций. Новые формы заявлений о льготах, об уничтожении зданий и помещений. Единые сроки уплаты налога на имущество, земельного и транспортного налогов для юридических лиц. Правила учета аренды и лизинга.</w:t>
            </w:r>
          </w:p>
          <w:p w:rsidR="00080A5C" w:rsidRPr="00080A5C" w:rsidRDefault="7703E2C7" w:rsidP="7703E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</w:t>
            </w:r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Льготы индивидуальным предпринимателям по налогу на имущество и земельному налогу.</w:t>
            </w:r>
            <w:r w:rsidRPr="7703E2C7">
              <w:rPr>
                <w:rFonts w:ascii="Times New Roman" w:hAnsi="Times New Roman"/>
                <w:sz w:val="20"/>
                <w:szCs w:val="20"/>
              </w:rPr>
              <w:t xml:space="preserve"> Как заявить льготу по имущественным налогам. </w:t>
            </w:r>
          </w:p>
          <w:p w:rsidR="00080A5C" w:rsidRPr="00080A5C" w:rsidRDefault="00080A5C" w:rsidP="00080A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0A5C" w:rsidRPr="00080A5C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7703E2C7">
              <w:rPr>
                <w:rFonts w:ascii="Times New Roman" w:hAnsi="Times New Roman"/>
                <w:sz w:val="20"/>
                <w:szCs w:val="20"/>
              </w:rPr>
              <w:t>Порядок применения ККТ в соответствии с Федеральным законом от 22.05.2003 N 54-ФЗ «О применении контрольно-кассовой техники при осуществлении расчетов в Российской Федерации». Отраслевой проект «Общественное питание». Проект по исключению недобросовестного поведения на рынках. Административная ответственность за неприменение ККТ в соответствии со статьей 14.5 КоАП РФ.1. Внеплановые проверки ККТ.</w:t>
            </w:r>
          </w:p>
          <w:p w:rsidR="00080A5C" w:rsidRPr="00080A5C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Новые правила работы кабинета контрольно-кассовой техники.</w:t>
            </w:r>
          </w:p>
          <w:p w:rsidR="00080A5C" w:rsidRPr="00080A5C" w:rsidRDefault="00080A5C" w:rsidP="00080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0A5C" w:rsidRPr="00080A5C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4. Налог на доходы физических лиц. Порядок и сроки предоставления деклараций по форме 3 НДФЛ. Декларирование доходов, полученных от продажи имущества, находящегося в собственности менее 3-х лет. Правильность начисления, применение налоговых вычетов. Предоставление социальных и имущественных вычетов налоговыми агентами.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Получение вычета по НДФЛ у работодателя. Ответственность, за несоблюдение налогового законодательства по НДФЛ. </w:t>
            </w:r>
          </w:p>
          <w:p w:rsidR="00080A5C" w:rsidRPr="00080A5C" w:rsidRDefault="00080A5C" w:rsidP="00080A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80A5C" w:rsidRPr="00080A5C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Применение патентной системы налогообложения. </w:t>
            </w:r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Исчисление суммы налога по патентам и порядок уменьшения суммы налога на сумму уплаченных страховых взносов.</w:t>
            </w:r>
          </w:p>
          <w:p w:rsidR="00080A5C" w:rsidRPr="00080A5C" w:rsidRDefault="00080A5C" w:rsidP="00080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23FB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6.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УЦ ФНС России.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 Машиночитаемая доверенность. Реестр отмененных доверенностей.</w:t>
            </w:r>
          </w:p>
          <w:p w:rsidR="00033CE1" w:rsidRDefault="00033CE1" w:rsidP="005D4BE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CE1" w:rsidRPr="00395ABD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7. О внесении изменений в форму № Р13014 «</w:t>
            </w:r>
            <w:r w:rsidRPr="7703E2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лиц»</w:t>
            </w:r>
            <w:r w:rsidRPr="7703E2C7">
              <w:rPr>
                <w:rFonts w:ascii="Times New Roman" w:hAnsi="Times New Roman"/>
                <w:sz w:val="20"/>
                <w:szCs w:val="20"/>
              </w:rPr>
              <w:t xml:space="preserve"> (Приказ ФНС России от 01.11.2021 № ЕД-7-14/948@). </w:t>
            </w:r>
          </w:p>
        </w:tc>
        <w:tc>
          <w:tcPr>
            <w:tcW w:w="1701" w:type="dxa"/>
          </w:tcPr>
          <w:p w:rsidR="009523FB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19.01.2022</w:t>
            </w:r>
          </w:p>
          <w:p w:rsidR="00625593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11502" w:rsidRPr="007D3262" w:rsidRDefault="00211502" w:rsidP="00177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7A26573B" w:rsidRPr="007D3262" w:rsidRDefault="7A26573B" w:rsidP="7A26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https://w.sbis.ru/webinar/ed2b5dbe-cbb5-4f24-b4c1-fbfa37ef7e4a</w:t>
            </w:r>
          </w:p>
          <w:p w:rsidR="005D7EB9" w:rsidRPr="007D3262" w:rsidRDefault="005D7EB9" w:rsidP="005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0F73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19.01.2022</w:t>
            </w:r>
          </w:p>
          <w:p w:rsidR="009523FB" w:rsidRPr="007D3262" w:rsidRDefault="5ABF021D" w:rsidP="5ABF021D">
            <w:pPr>
              <w:pStyle w:val="a5"/>
              <w:autoSpaceDE w:val="0"/>
              <w:autoSpaceDN w:val="0"/>
              <w:adjustRightInd w:val="0"/>
              <w:ind w:left="0" w:right="-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11502" w:rsidRPr="007D3262" w:rsidRDefault="00211502" w:rsidP="001775D7">
            <w:pPr>
              <w:pStyle w:val="a5"/>
              <w:autoSpaceDE w:val="0"/>
              <w:autoSpaceDN w:val="0"/>
              <w:adjustRightInd w:val="0"/>
              <w:ind w:left="0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EB9" w:rsidRPr="007D3262" w:rsidRDefault="7A26573B" w:rsidP="7A26573B">
            <w:pPr>
              <w:pStyle w:val="a5"/>
              <w:autoSpaceDE w:val="0"/>
              <w:autoSpaceDN w:val="0"/>
              <w:adjustRightInd w:val="0"/>
              <w:ind w:left="0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sz w:val="20"/>
                <w:szCs w:val="20"/>
              </w:rPr>
              <w:t>https://w.sbis.ru/webinar/85869578-55a7-4712-9e24-650fe13f13c8</w:t>
            </w:r>
          </w:p>
        </w:tc>
        <w:tc>
          <w:tcPr>
            <w:tcW w:w="1701" w:type="dxa"/>
          </w:tcPr>
          <w:p w:rsidR="00EB343A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20.01.2022</w:t>
            </w:r>
          </w:p>
          <w:p w:rsidR="009523FB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11502" w:rsidRPr="007D3262" w:rsidRDefault="00211502" w:rsidP="004829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7EB9" w:rsidRPr="007D3262" w:rsidRDefault="00321B9F" w:rsidP="00321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https://w.sbis.ru/webinar/b899d914-eb57-44ce-9895-34bb93f90804</w:t>
            </w:r>
          </w:p>
        </w:tc>
        <w:tc>
          <w:tcPr>
            <w:tcW w:w="1701" w:type="dxa"/>
          </w:tcPr>
          <w:p w:rsidR="009523FB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28.01.2022</w:t>
            </w:r>
          </w:p>
          <w:p w:rsidR="00625593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11502" w:rsidRPr="007D3262" w:rsidRDefault="00211502" w:rsidP="003B7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EB9" w:rsidRPr="007D3262" w:rsidRDefault="5ABF021D" w:rsidP="5ABF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sbis</w:t>
            </w:r>
            <w:proofErr w:type="spellEnd"/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webinar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370-0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26-4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-52060329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ff</w:t>
            </w:r>
          </w:p>
        </w:tc>
        <w:tc>
          <w:tcPr>
            <w:tcW w:w="1701" w:type="dxa"/>
          </w:tcPr>
          <w:p w:rsidR="00195383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27.01.2022</w:t>
            </w:r>
          </w:p>
          <w:p w:rsidR="009523FB" w:rsidRPr="007D3262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11502" w:rsidRPr="007D3262" w:rsidRDefault="00211502" w:rsidP="001E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300" w:rsidRPr="007D3262" w:rsidRDefault="5ABF021D" w:rsidP="5ABF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62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https://w.sbis.ru/webinar/c2d6560d-77a1-427e-94d2-04e239c8b53b</w:t>
            </w:r>
          </w:p>
        </w:tc>
      </w:tr>
      <w:tr w:rsidR="009523FB" w:rsidRPr="00D026D2" w:rsidTr="5ABF021D">
        <w:tc>
          <w:tcPr>
            <w:tcW w:w="7054" w:type="dxa"/>
          </w:tcPr>
          <w:p w:rsidR="007D7631" w:rsidRPr="007D7631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НДС. Основные изменения (N 382-ФЗ от 29.11.2021, N 305-ФЗ от 02.07.2021).</w:t>
            </w:r>
          </w:p>
          <w:p w:rsidR="007D7631" w:rsidRPr="007D7631" w:rsidRDefault="007D7631" w:rsidP="007D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631" w:rsidRPr="007D7631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Налог на прибыль. Основные изменения (№ 8-ФЗ от 17.02.2021, № 305-ФЗ от 02.07.2021). </w:t>
            </w:r>
            <w:proofErr w:type="gramStart"/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заполнения декларации за 2021 год по форме, утвержденной Приказом ФНС</w:t>
            </w: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ЕД-7-3/869@ от 05.10.2021)</w:t>
            </w:r>
            <w:proofErr w:type="gramEnd"/>
          </w:p>
          <w:p w:rsidR="007D7631" w:rsidRPr="007D7631" w:rsidRDefault="007D7631" w:rsidP="007D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631" w:rsidRPr="007D7631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УСН. Порядок заполнения налоговой декларации в соответствии с </w:t>
            </w:r>
            <w:hyperlink r:id="rId8">
              <w:r w:rsidRPr="7703E2C7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Приказ</w:t>
              </w:r>
            </w:hyperlink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>ом ФНС России от 25.12.2020 N ЕД-7-3/958@. Изменение коэффициентов-дефляторов на 2022 год.</w:t>
            </w:r>
          </w:p>
          <w:p w:rsidR="007D7631" w:rsidRPr="007D7631" w:rsidRDefault="007D7631" w:rsidP="007D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631" w:rsidRPr="007D7631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>4. Налог на доходы физических лиц. Порядок и сроки предоставления деклараций по форме 3 НДФЛ. Декларирование доходов, полученных от продажи имущества, находящегося в собственности менее 3-х лет. Правильность начисления, применение налоговых вычетов. Предоставление социальных и имущественных вычетов налоговыми агентами.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Ответственность, за несоблюдение налогового законодательства по НДФЛ.</w:t>
            </w:r>
          </w:p>
          <w:p w:rsidR="007D7631" w:rsidRPr="007D7631" w:rsidRDefault="007D7631" w:rsidP="007D7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631" w:rsidRPr="007D7631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5. 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2022 году. Использование при заполнении платежных документов и уплате налогов сервиса «Уплата налогов и пошлин». </w:t>
            </w:r>
          </w:p>
          <w:p w:rsidR="007D7631" w:rsidRPr="007D7631" w:rsidRDefault="007D7631" w:rsidP="007D7631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23FB" w:rsidRDefault="7703E2C7" w:rsidP="7703E2C7">
            <w:pPr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6. Порядок зачета и возврата, излишне уплаченных или излишне взысканных </w:t>
            </w:r>
            <w:r w:rsidRPr="7703E2C7">
              <w:rPr>
                <w:rFonts w:ascii="Times New Roman" w:hAnsi="Times New Roman"/>
                <w:sz w:val="20"/>
                <w:szCs w:val="20"/>
              </w:rPr>
              <w:lastRenderedPageBreak/>
              <w:t>сумм налога, сбора, пеней и штрафа и страховых взносов.</w:t>
            </w:r>
          </w:p>
          <w:p w:rsidR="009D1617" w:rsidRPr="00237157" w:rsidRDefault="009D1617" w:rsidP="7703E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Налоговые льготы при налогообложении имущества за 2021 год физических и юридических лиц и порядок их предоставления. (МИФНС №1)</w:t>
            </w:r>
          </w:p>
        </w:tc>
        <w:tc>
          <w:tcPr>
            <w:tcW w:w="1701" w:type="dxa"/>
          </w:tcPr>
          <w:p w:rsidR="009523FB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16.02.2022</w:t>
            </w:r>
          </w:p>
          <w:p w:rsidR="00E83CB2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5872A8" w:rsidRPr="00232235" w:rsidRDefault="005872A8" w:rsidP="00587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A8" w:rsidRPr="00232235" w:rsidRDefault="7A26573B" w:rsidP="7A26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https://w.sbis.ru/webinar/4e3d01fd-c296-4de1-8452-7eea80a6151d</w:t>
            </w:r>
          </w:p>
        </w:tc>
        <w:tc>
          <w:tcPr>
            <w:tcW w:w="1701" w:type="dxa"/>
          </w:tcPr>
          <w:p w:rsidR="00481727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16.02.2022</w:t>
            </w:r>
          </w:p>
          <w:p w:rsidR="009523FB" w:rsidRPr="00232235" w:rsidRDefault="5ABF021D" w:rsidP="5ABF021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C27412" w:rsidRPr="00232235" w:rsidRDefault="00C27412" w:rsidP="00C2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7A26573B" w:rsidRPr="00232235" w:rsidRDefault="5ABF021D" w:rsidP="5ABF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sbis</w:t>
            </w:r>
            <w:proofErr w:type="spellEnd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webinar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/33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-82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9-4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94-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-471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10928</w:t>
            </w:r>
          </w:p>
          <w:p w:rsidR="005872A8" w:rsidRPr="00232235" w:rsidRDefault="005872A8" w:rsidP="003F68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CE4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17.02.2022</w:t>
            </w:r>
          </w:p>
          <w:p w:rsidR="009523FB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C27412" w:rsidRPr="00232235" w:rsidRDefault="00C27412" w:rsidP="00C2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412" w:rsidRPr="00232235" w:rsidRDefault="5ABF021D" w:rsidP="5ABF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sbis</w:t>
            </w:r>
            <w:proofErr w:type="spellEnd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webinar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/77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0-945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926-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32235">
              <w:rPr>
                <w:rFonts w:ascii="Times New Roman" w:eastAsia="Times New Roman" w:hAnsi="Times New Roman" w:cs="Times New Roman"/>
                <w:sz w:val="20"/>
                <w:szCs w:val="20"/>
              </w:rPr>
              <w:t>2910</w:t>
            </w:r>
          </w:p>
        </w:tc>
        <w:tc>
          <w:tcPr>
            <w:tcW w:w="1701" w:type="dxa"/>
          </w:tcPr>
          <w:p w:rsidR="009523FB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25.02.2022</w:t>
            </w:r>
          </w:p>
          <w:p w:rsidR="00E83CB2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74300" w:rsidRPr="00232235" w:rsidRDefault="00274300" w:rsidP="0027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412" w:rsidRPr="00232235" w:rsidRDefault="7703E2C7" w:rsidP="7703E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35">
              <w:rPr>
                <w:rFonts w:ascii="Times New Roman" w:eastAsia="Calibri" w:hAnsi="Times New Roman" w:cs="Times New Roman"/>
                <w:sz w:val="20"/>
                <w:szCs w:val="20"/>
              </w:rPr>
              <w:t>https://w.sbis.ru/webinar/9e892c2d-1f78-4eb9-8519-460b9bef6129</w:t>
            </w:r>
          </w:p>
        </w:tc>
        <w:tc>
          <w:tcPr>
            <w:tcW w:w="1701" w:type="dxa"/>
          </w:tcPr>
          <w:p w:rsidR="00274300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24.02.2022 </w:t>
            </w:r>
          </w:p>
          <w:p w:rsidR="009523FB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274300" w:rsidRPr="00232235" w:rsidRDefault="00274300" w:rsidP="0027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00" w:rsidRPr="00232235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35">
              <w:rPr>
                <w:rFonts w:ascii="Times New Roman" w:eastAsia="Calibri" w:hAnsi="Times New Roman" w:cs="Times New Roman"/>
                <w:sz w:val="20"/>
                <w:szCs w:val="20"/>
              </w:rPr>
              <w:t>https://w.sbis.ru/webinar/f597beb5-c284-44b0-a99c-491727ea8f8d</w:t>
            </w:r>
          </w:p>
        </w:tc>
      </w:tr>
      <w:tr w:rsidR="009523FB" w:rsidRPr="00132DB7" w:rsidTr="5ABF021D">
        <w:tc>
          <w:tcPr>
            <w:tcW w:w="7054" w:type="dxa"/>
          </w:tcPr>
          <w:p w:rsidR="00427654" w:rsidRPr="00427654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lastRenderedPageBreak/>
              <w:t>1. Налог на доходы физических лиц. Порядок и сроки предоставления деклараций по форме 3 НДФЛ. Декларирование доходов, полученных от продажи имущества, находящегося в собственности менее 3-х лет. Правильность начисления, применение налоговых вычетов. Предоставление социальных и имущественных вычетов налоговыми агентами.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Ответственность, за несоблюдение налогового законодательства по НДФЛ.</w:t>
            </w:r>
          </w:p>
          <w:p w:rsidR="00427654" w:rsidRPr="00427654" w:rsidRDefault="00427654" w:rsidP="00427654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7654" w:rsidRPr="00427654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2. Как стать налогоплательщиком налога на профессиональный доход в соответствии с Федеральным законом от 27.11.2018 № 422-ФЗ. Способы и порядок регистрации. Возможности сервиса «Личный кабинет для плательщиков налога на профессиональный доход».</w:t>
            </w:r>
          </w:p>
          <w:p w:rsidR="00427654" w:rsidRPr="00427654" w:rsidRDefault="00427654" w:rsidP="00427654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7654" w:rsidRPr="00427654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3. Порядок внесения сведений о видах экономической деятельности в соответствии с осуществляемой деятельностью. Что такое единый реестр субъектов малого и среднего предпринимательства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предпринимательства. Влияние не сданной отчетности на включение в единый реестр субъектов малого и среднего предпринимательства. Исключение юридических лиц из ЕГРЮЛ. Причины и последствия.</w:t>
            </w:r>
          </w:p>
          <w:p w:rsidR="00427654" w:rsidRPr="00427654" w:rsidRDefault="00427654" w:rsidP="00427654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7654" w:rsidRPr="00427654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7703E2C7">
              <w:rPr>
                <w:rFonts w:ascii="Times New Roman" w:hAnsi="Times New Roman"/>
                <w:sz w:val="20"/>
                <w:szCs w:val="20"/>
                <w:lang w:eastAsia="ru-RU"/>
              </w:rPr>
              <w:t>Уплата задолженности по имущественным налогам физических лиц, меры ответственности.</w:t>
            </w:r>
          </w:p>
          <w:p w:rsidR="00427654" w:rsidRPr="00427654" w:rsidRDefault="00427654" w:rsidP="00427654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7654" w:rsidRPr="00427654" w:rsidRDefault="7703E2C7" w:rsidP="7703E2C7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5. Последствия неуплаты задолженности юридическими лицами, индивидуальными предпринимателями и физическими лицами, не являющимися индивидуальными предпринимателями в рамках процедур банкротства. Процедура заключения мирового соглашения в рамках дела о несостоятельности и банкротстве налогоплательщика.</w:t>
            </w:r>
          </w:p>
          <w:p w:rsidR="00427654" w:rsidRPr="00427654" w:rsidRDefault="00427654" w:rsidP="00427654">
            <w:pPr>
              <w:ind w:firstLine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7654" w:rsidRPr="00427654" w:rsidRDefault="7703E2C7" w:rsidP="7703E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7703E2C7">
              <w:rPr>
                <w:rFonts w:ascii="Times New Roman" w:hAnsi="Times New Roman"/>
                <w:sz w:val="20"/>
                <w:szCs w:val="20"/>
              </w:rPr>
              <w:t>6.</w:t>
            </w:r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Госуслуги</w:t>
            </w:r>
            <w:proofErr w:type="spellEnd"/>
            <w:r w:rsidRPr="7703E2C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».</w:t>
            </w:r>
          </w:p>
          <w:p w:rsidR="009523FB" w:rsidRPr="00427654" w:rsidRDefault="009523FB" w:rsidP="00B80F2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3FB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16.03.2022</w:t>
            </w:r>
          </w:p>
          <w:p w:rsidR="00E83CB2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5872A8" w:rsidRPr="00CE42E1" w:rsidRDefault="005872A8" w:rsidP="00587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A8" w:rsidRPr="00CE42E1" w:rsidRDefault="7A26573B" w:rsidP="7A26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https://w.sbis.ru/webinar/629387b2-ceb6-4e99-94ba-bdba0f6ed560</w:t>
            </w:r>
          </w:p>
        </w:tc>
        <w:tc>
          <w:tcPr>
            <w:tcW w:w="1701" w:type="dxa"/>
          </w:tcPr>
          <w:p w:rsidR="002F7EBC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16.03.2022</w:t>
            </w:r>
          </w:p>
          <w:p w:rsidR="009523FB" w:rsidRPr="00CE42E1" w:rsidRDefault="5ABF021D" w:rsidP="5ABF021D">
            <w:pPr>
              <w:pStyle w:val="a5"/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5872A8" w:rsidRPr="00CE42E1" w:rsidRDefault="005872A8" w:rsidP="00587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A8" w:rsidRPr="00CE42E1" w:rsidRDefault="5ABF021D" w:rsidP="5ABF021D">
            <w:pPr>
              <w:pStyle w:val="a5"/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sbis</w:t>
            </w:r>
            <w:proofErr w:type="spellEnd"/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webinar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1238-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69-4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82-8</w:t>
            </w:r>
            <w:proofErr w:type="spellStart"/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bde</w:t>
            </w:r>
            <w:proofErr w:type="spellEnd"/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bookmarkStart w:id="0" w:name="_GoBack"/>
            <w:bookmarkEnd w:id="0"/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proofErr w:type="spellStart"/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E42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E42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</w:p>
        </w:tc>
        <w:tc>
          <w:tcPr>
            <w:tcW w:w="1701" w:type="dxa"/>
          </w:tcPr>
          <w:p w:rsidR="00A605AC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17.03.2022</w:t>
            </w:r>
          </w:p>
          <w:p w:rsidR="009523FB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9B4F52" w:rsidRPr="00CE42E1" w:rsidRDefault="009B4F52" w:rsidP="009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52" w:rsidRPr="00CE42E1" w:rsidRDefault="5ABF021D" w:rsidP="5ABF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sbis</w:t>
            </w:r>
            <w:proofErr w:type="spellEnd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webinar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/585156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3-497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-451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afcb</w:t>
            </w:r>
            <w:proofErr w:type="spellEnd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proofErr w:type="spellStart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afde</w:t>
            </w:r>
            <w:proofErr w:type="spellEnd"/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701" w:type="dxa"/>
          </w:tcPr>
          <w:p w:rsidR="009523FB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25.03.2022</w:t>
            </w:r>
          </w:p>
          <w:p w:rsidR="00E83CB2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  <w:p w:rsidR="009B4F52" w:rsidRPr="00CE42E1" w:rsidRDefault="009B4F52" w:rsidP="009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7703E2C7" w:rsidRPr="00CE42E1" w:rsidRDefault="5ABF021D" w:rsidP="5ABF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2E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https://w.sbis.ru/webinar/ed9d309a-9ca4-4348-8ad2-80a9d9f378aa</w:t>
            </w:r>
          </w:p>
          <w:p w:rsidR="009B4F52" w:rsidRPr="00CE42E1" w:rsidRDefault="009B4F52" w:rsidP="00A2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F52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24.03.2022 </w:t>
            </w:r>
          </w:p>
          <w:p w:rsidR="009523FB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42E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11.00</w:t>
            </w:r>
          </w:p>
          <w:p w:rsidR="009B4F52" w:rsidRPr="00CE42E1" w:rsidRDefault="009B4F52" w:rsidP="009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52" w:rsidRPr="00CE42E1" w:rsidRDefault="5ABF021D" w:rsidP="5ABF0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E1">
              <w:rPr>
                <w:rFonts w:ascii="Times New Roman" w:eastAsia="Calibri" w:hAnsi="Times New Roman" w:cs="Times New Roman"/>
                <w:sz w:val="20"/>
                <w:szCs w:val="20"/>
              </w:rPr>
              <w:t>https://w.sbis.ru/webinar/81f1029a-f5d5-4c32-99fc-935e1be7c510</w:t>
            </w:r>
          </w:p>
        </w:tc>
      </w:tr>
    </w:tbl>
    <w:p w:rsidR="004B05A0" w:rsidRPr="00860272" w:rsidRDefault="004B05A0" w:rsidP="00C82579">
      <w:pPr>
        <w:jc w:val="both"/>
      </w:pPr>
    </w:p>
    <w:sectPr w:rsidR="004B05A0" w:rsidRPr="00860272" w:rsidSect="001763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46E5"/>
    <w:multiLevelType w:val="hybridMultilevel"/>
    <w:tmpl w:val="C6205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3E1"/>
    <w:multiLevelType w:val="hybridMultilevel"/>
    <w:tmpl w:val="561E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6AF4"/>
    <w:multiLevelType w:val="hybridMultilevel"/>
    <w:tmpl w:val="B57850B0"/>
    <w:lvl w:ilvl="0" w:tplc="D0E69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E2E4F"/>
    <w:multiLevelType w:val="hybridMultilevel"/>
    <w:tmpl w:val="5F24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14DE5"/>
    <w:multiLevelType w:val="hybridMultilevel"/>
    <w:tmpl w:val="2BA2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3268E"/>
    <w:multiLevelType w:val="hybridMultilevel"/>
    <w:tmpl w:val="C7D4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92DB6"/>
    <w:multiLevelType w:val="hybridMultilevel"/>
    <w:tmpl w:val="4D6E09D4"/>
    <w:lvl w:ilvl="0" w:tplc="7E005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0BE8"/>
    <w:rsid w:val="000155FB"/>
    <w:rsid w:val="00017825"/>
    <w:rsid w:val="000243EA"/>
    <w:rsid w:val="00033CE1"/>
    <w:rsid w:val="00080A5C"/>
    <w:rsid w:val="00080BA5"/>
    <w:rsid w:val="00080E82"/>
    <w:rsid w:val="000B4AAF"/>
    <w:rsid w:val="000B4D0B"/>
    <w:rsid w:val="000B7246"/>
    <w:rsid w:val="000D0F35"/>
    <w:rsid w:val="000D7F08"/>
    <w:rsid w:val="000E63B1"/>
    <w:rsid w:val="00106325"/>
    <w:rsid w:val="00113F7F"/>
    <w:rsid w:val="00132DB7"/>
    <w:rsid w:val="001335BA"/>
    <w:rsid w:val="00140919"/>
    <w:rsid w:val="00141222"/>
    <w:rsid w:val="001456D2"/>
    <w:rsid w:val="0017181A"/>
    <w:rsid w:val="00176354"/>
    <w:rsid w:val="001775D7"/>
    <w:rsid w:val="00182745"/>
    <w:rsid w:val="00185587"/>
    <w:rsid w:val="001903A3"/>
    <w:rsid w:val="00195383"/>
    <w:rsid w:val="001A34D4"/>
    <w:rsid w:val="001D2721"/>
    <w:rsid w:val="001D6CE4"/>
    <w:rsid w:val="001E0511"/>
    <w:rsid w:val="001E63A5"/>
    <w:rsid w:val="00211502"/>
    <w:rsid w:val="002149AB"/>
    <w:rsid w:val="00223D13"/>
    <w:rsid w:val="00225F43"/>
    <w:rsid w:val="00230667"/>
    <w:rsid w:val="00232235"/>
    <w:rsid w:val="002368C7"/>
    <w:rsid w:val="00237157"/>
    <w:rsid w:val="00241C7B"/>
    <w:rsid w:val="00242E7F"/>
    <w:rsid w:val="00251A92"/>
    <w:rsid w:val="002667BD"/>
    <w:rsid w:val="00273CF5"/>
    <w:rsid w:val="00274300"/>
    <w:rsid w:val="00294BE9"/>
    <w:rsid w:val="002D2D61"/>
    <w:rsid w:val="002D78DB"/>
    <w:rsid w:val="002E5660"/>
    <w:rsid w:val="002F7EBC"/>
    <w:rsid w:val="00305D32"/>
    <w:rsid w:val="00310F73"/>
    <w:rsid w:val="00320014"/>
    <w:rsid w:val="0032134B"/>
    <w:rsid w:val="00321B9F"/>
    <w:rsid w:val="0032372C"/>
    <w:rsid w:val="00354053"/>
    <w:rsid w:val="0038096B"/>
    <w:rsid w:val="003867FA"/>
    <w:rsid w:val="00395ABD"/>
    <w:rsid w:val="00395FDF"/>
    <w:rsid w:val="003B1EFD"/>
    <w:rsid w:val="003B7D08"/>
    <w:rsid w:val="003C5F2F"/>
    <w:rsid w:val="003D1238"/>
    <w:rsid w:val="003E462A"/>
    <w:rsid w:val="003F4E43"/>
    <w:rsid w:val="003F6885"/>
    <w:rsid w:val="00403834"/>
    <w:rsid w:val="00406440"/>
    <w:rsid w:val="004157C3"/>
    <w:rsid w:val="00425F67"/>
    <w:rsid w:val="00427654"/>
    <w:rsid w:val="00430800"/>
    <w:rsid w:val="00440350"/>
    <w:rsid w:val="004415CF"/>
    <w:rsid w:val="00444965"/>
    <w:rsid w:val="00445BF3"/>
    <w:rsid w:val="00447414"/>
    <w:rsid w:val="004711A7"/>
    <w:rsid w:val="00481727"/>
    <w:rsid w:val="0048295A"/>
    <w:rsid w:val="004956AF"/>
    <w:rsid w:val="004B05A0"/>
    <w:rsid w:val="004D022C"/>
    <w:rsid w:val="004D5B9A"/>
    <w:rsid w:val="005039F0"/>
    <w:rsid w:val="00503D84"/>
    <w:rsid w:val="00506385"/>
    <w:rsid w:val="00506A5B"/>
    <w:rsid w:val="00527263"/>
    <w:rsid w:val="0054328D"/>
    <w:rsid w:val="00557938"/>
    <w:rsid w:val="0056340E"/>
    <w:rsid w:val="005872A8"/>
    <w:rsid w:val="00590882"/>
    <w:rsid w:val="005B5A6D"/>
    <w:rsid w:val="005C4450"/>
    <w:rsid w:val="005D4BE7"/>
    <w:rsid w:val="005D7EB9"/>
    <w:rsid w:val="00625593"/>
    <w:rsid w:val="00636358"/>
    <w:rsid w:val="00643847"/>
    <w:rsid w:val="00647760"/>
    <w:rsid w:val="00675FBE"/>
    <w:rsid w:val="00690D7F"/>
    <w:rsid w:val="006A1FD1"/>
    <w:rsid w:val="006B0BE8"/>
    <w:rsid w:val="006B0DD7"/>
    <w:rsid w:val="006E7833"/>
    <w:rsid w:val="00711A85"/>
    <w:rsid w:val="00730BAE"/>
    <w:rsid w:val="00754AC7"/>
    <w:rsid w:val="007C36E6"/>
    <w:rsid w:val="007D3262"/>
    <w:rsid w:val="007D7631"/>
    <w:rsid w:val="007E1CB3"/>
    <w:rsid w:val="007E2924"/>
    <w:rsid w:val="007E477E"/>
    <w:rsid w:val="007E7041"/>
    <w:rsid w:val="00846B64"/>
    <w:rsid w:val="00846BB7"/>
    <w:rsid w:val="00846F4F"/>
    <w:rsid w:val="00853D4F"/>
    <w:rsid w:val="00856A6C"/>
    <w:rsid w:val="00857173"/>
    <w:rsid w:val="00860272"/>
    <w:rsid w:val="00877EF7"/>
    <w:rsid w:val="008877D4"/>
    <w:rsid w:val="008C3E0B"/>
    <w:rsid w:val="008D1714"/>
    <w:rsid w:val="008F1288"/>
    <w:rsid w:val="008F4DAB"/>
    <w:rsid w:val="009006DA"/>
    <w:rsid w:val="00910552"/>
    <w:rsid w:val="009128A3"/>
    <w:rsid w:val="00931B48"/>
    <w:rsid w:val="00942811"/>
    <w:rsid w:val="009523FB"/>
    <w:rsid w:val="00965F3B"/>
    <w:rsid w:val="00966E4A"/>
    <w:rsid w:val="00984FA5"/>
    <w:rsid w:val="00996D02"/>
    <w:rsid w:val="009971BE"/>
    <w:rsid w:val="009A12E4"/>
    <w:rsid w:val="009B0273"/>
    <w:rsid w:val="009B1ED5"/>
    <w:rsid w:val="009B30B5"/>
    <w:rsid w:val="009B4F52"/>
    <w:rsid w:val="009C59FA"/>
    <w:rsid w:val="009D1617"/>
    <w:rsid w:val="009E257E"/>
    <w:rsid w:val="009F5123"/>
    <w:rsid w:val="00A03DB8"/>
    <w:rsid w:val="00A11511"/>
    <w:rsid w:val="00A117FD"/>
    <w:rsid w:val="00A11BC8"/>
    <w:rsid w:val="00A16383"/>
    <w:rsid w:val="00A26297"/>
    <w:rsid w:val="00A44CA1"/>
    <w:rsid w:val="00A45B10"/>
    <w:rsid w:val="00A605AC"/>
    <w:rsid w:val="00A711EC"/>
    <w:rsid w:val="00A81C43"/>
    <w:rsid w:val="00A930C6"/>
    <w:rsid w:val="00AA705B"/>
    <w:rsid w:val="00AB7778"/>
    <w:rsid w:val="00AC039C"/>
    <w:rsid w:val="00AF2779"/>
    <w:rsid w:val="00B15818"/>
    <w:rsid w:val="00B17535"/>
    <w:rsid w:val="00B358B7"/>
    <w:rsid w:val="00B45A64"/>
    <w:rsid w:val="00B80F22"/>
    <w:rsid w:val="00B86ED1"/>
    <w:rsid w:val="00B875F3"/>
    <w:rsid w:val="00BA6BF5"/>
    <w:rsid w:val="00BD559E"/>
    <w:rsid w:val="00C20037"/>
    <w:rsid w:val="00C27412"/>
    <w:rsid w:val="00C379E7"/>
    <w:rsid w:val="00C41CB5"/>
    <w:rsid w:val="00C4752B"/>
    <w:rsid w:val="00C50596"/>
    <w:rsid w:val="00C65240"/>
    <w:rsid w:val="00C82579"/>
    <w:rsid w:val="00CA6A8B"/>
    <w:rsid w:val="00CB41BE"/>
    <w:rsid w:val="00CC43B0"/>
    <w:rsid w:val="00CD57F0"/>
    <w:rsid w:val="00CE42E1"/>
    <w:rsid w:val="00CE4C02"/>
    <w:rsid w:val="00D026D2"/>
    <w:rsid w:val="00D04185"/>
    <w:rsid w:val="00D13722"/>
    <w:rsid w:val="00D3678B"/>
    <w:rsid w:val="00D4778E"/>
    <w:rsid w:val="00D66426"/>
    <w:rsid w:val="00D72CB8"/>
    <w:rsid w:val="00D8656A"/>
    <w:rsid w:val="00D87AB6"/>
    <w:rsid w:val="00DC5F87"/>
    <w:rsid w:val="00DD43B8"/>
    <w:rsid w:val="00DD4FA1"/>
    <w:rsid w:val="00E046A8"/>
    <w:rsid w:val="00E05009"/>
    <w:rsid w:val="00E06E18"/>
    <w:rsid w:val="00E81E7F"/>
    <w:rsid w:val="00E8340C"/>
    <w:rsid w:val="00E836BC"/>
    <w:rsid w:val="00E83CB2"/>
    <w:rsid w:val="00E85794"/>
    <w:rsid w:val="00EB343A"/>
    <w:rsid w:val="00ED22BF"/>
    <w:rsid w:val="00EE05F5"/>
    <w:rsid w:val="00EE4445"/>
    <w:rsid w:val="00EF04BD"/>
    <w:rsid w:val="00EF254B"/>
    <w:rsid w:val="00F129AE"/>
    <w:rsid w:val="00F34E24"/>
    <w:rsid w:val="00F63D26"/>
    <w:rsid w:val="00F710FF"/>
    <w:rsid w:val="00F80F7B"/>
    <w:rsid w:val="00F833E5"/>
    <w:rsid w:val="00F9220B"/>
    <w:rsid w:val="00F9372A"/>
    <w:rsid w:val="00FA7837"/>
    <w:rsid w:val="00FB469A"/>
    <w:rsid w:val="00FF282D"/>
    <w:rsid w:val="5ABF021D"/>
    <w:rsid w:val="7703E2C7"/>
    <w:rsid w:val="7A26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82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243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82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243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4ABD3822D99C33AE76D5BA52C13BB0E208E52C8C6F3B5E181D9B16CF1719AF4CD50D539DD7D5FBDF0CEF86470F297983BAB91FD9FC0337E4j5F0J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plus://offline/ref=41723DAB0919F6F3FD067EC1A1F1E04255DD2AAC4FC9AAD4240BB429D8274731591DFF8E91E8EB093A913DEF9BBE03018C60FB2022C9C926R56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://offline/ref=FF4E256374FAB4DF007DE170A67B20F705D138926925F3978994B6CB53045E2B8BB82508264F853E9A946A1C02M0C4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DEBB-D306-4AD2-8C19-E47F3112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Корнеев Михаил</cp:lastModifiedBy>
  <cp:revision>2</cp:revision>
  <cp:lastPrinted>2021-12-17T06:19:00Z</cp:lastPrinted>
  <dcterms:created xsi:type="dcterms:W3CDTF">2022-02-02T06:01:00Z</dcterms:created>
  <dcterms:modified xsi:type="dcterms:W3CDTF">2022-02-02T06:01:00Z</dcterms:modified>
</cp:coreProperties>
</file>